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4D" w:rsidRDefault="0023554D" w:rsidP="0023554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Assume we have the following dependencies between views: </w:t>
      </w:r>
      <w:r>
        <w:rPr>
          <w:rFonts w:ascii="CMMI10" w:hAnsi="CMMI10" w:cs="CMMI10"/>
        </w:rPr>
        <w:t xml:space="preserve">d &lt; </w:t>
      </w:r>
      <w:r>
        <w:rPr>
          <w:rFonts w:ascii="CMMI10" w:hAnsi="CMMI10" w:cs="CMMI10"/>
        </w:rPr>
        <w:t xml:space="preserve">b, d </w:t>
      </w:r>
      <w:r>
        <w:rPr>
          <w:rFonts w:ascii="CMSY10" w:hAnsi="CMSY10" w:cs="CMSY10"/>
        </w:rPr>
        <w:t>&lt;</w:t>
      </w:r>
      <w:r>
        <w:rPr>
          <w:rFonts w:ascii="CMSY10" w:hAnsi="CMSY10" w:cs="CMSY10"/>
        </w:rPr>
        <w:t xml:space="preserve"> </w:t>
      </w:r>
      <w:r>
        <w:rPr>
          <w:rFonts w:ascii="CMMI10" w:hAnsi="CMMI10" w:cs="CMMI10"/>
        </w:rPr>
        <w:t xml:space="preserve">c, c </w:t>
      </w:r>
      <w:r>
        <w:rPr>
          <w:rFonts w:ascii="CMSY10" w:hAnsi="CMSY10" w:cs="CMSY10"/>
        </w:rPr>
        <w:t>&lt;</w:t>
      </w:r>
      <w:r>
        <w:rPr>
          <w:rFonts w:ascii="CMSY10" w:hAnsi="CMSY10" w:cs="CMSY10"/>
        </w:rPr>
        <w:t xml:space="preserve"> </w:t>
      </w:r>
      <w:r>
        <w:rPr>
          <w:rFonts w:ascii="CMMI10" w:hAnsi="CMMI10" w:cs="CMMI10"/>
        </w:rPr>
        <w:t xml:space="preserve">a, b </w:t>
      </w:r>
      <w:r>
        <w:rPr>
          <w:rFonts w:ascii="CMSY10" w:hAnsi="CMSY10" w:cs="CMSY10"/>
        </w:rPr>
        <w:t>&lt;</w:t>
      </w:r>
      <w:bookmarkStart w:id="0" w:name="_GoBack"/>
      <w:bookmarkEnd w:id="0"/>
      <w:r>
        <w:rPr>
          <w:rFonts w:ascii="CMSY10" w:hAnsi="CMSY10" w:cs="CMSY10"/>
        </w:rPr>
        <w:t xml:space="preserve"> </w:t>
      </w:r>
      <w:r>
        <w:rPr>
          <w:rFonts w:ascii="CMMI10" w:hAnsi="CMMI10" w:cs="CMMI10"/>
        </w:rPr>
        <w:t>a</w:t>
      </w:r>
      <w:r>
        <w:rPr>
          <w:rFonts w:ascii="CMR10" w:hAnsi="CMR10" w:cs="CMR10"/>
        </w:rPr>
        <w:t>. The</w:t>
      </w:r>
    </w:p>
    <w:p w:rsidR="0023554D" w:rsidRDefault="0023554D" w:rsidP="0023554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views</w:t>
      </w:r>
      <w:proofErr w:type="gramEnd"/>
      <w:r>
        <w:rPr>
          <w:rFonts w:ascii="CMR10" w:hAnsi="CMR10" w:cs="CMR10"/>
        </w:rPr>
        <w:t xml:space="preserve"> </w:t>
      </w:r>
      <w:r>
        <w:rPr>
          <w:rFonts w:ascii="CMMI10" w:hAnsi="CMMI10" w:cs="CMMI10"/>
        </w:rPr>
        <w:t xml:space="preserve">a, b, c, d </w:t>
      </w:r>
      <w:r>
        <w:rPr>
          <w:rFonts w:ascii="CMR10" w:hAnsi="CMR10" w:cs="CMR10"/>
        </w:rPr>
        <w:t>(if materialized) would have the sizes 10, 5, 10, and 1 respectively. Specify in</w:t>
      </w:r>
    </w:p>
    <w:p w:rsidR="0023554D" w:rsidRDefault="0023554D" w:rsidP="0023554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which</w:t>
      </w:r>
      <w:proofErr w:type="gramEnd"/>
      <w:r>
        <w:rPr>
          <w:rFonts w:ascii="CMR10" w:hAnsi="CMR10" w:cs="CMR10"/>
        </w:rPr>
        <w:t xml:space="preserve"> order the views will be chosen for materialization by the greedy algorithm and with</w:t>
      </w:r>
    </w:p>
    <w:p w:rsidR="0023554D" w:rsidRDefault="0023554D" w:rsidP="0023554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what</w:t>
      </w:r>
      <w:proofErr w:type="gramEnd"/>
      <w:r>
        <w:rPr>
          <w:rFonts w:ascii="CMR10" w:hAnsi="CMR10" w:cs="CMR10"/>
        </w:rPr>
        <w:t xml:space="preserve"> benefits. You can assume that the top view is already materialized and that there is</w:t>
      </w:r>
    </w:p>
    <w:p w:rsidR="002A23A8" w:rsidRDefault="0023554D" w:rsidP="0023554D">
      <w:proofErr w:type="gramStart"/>
      <w:r>
        <w:rPr>
          <w:rFonts w:ascii="CMR10" w:hAnsi="CMR10" w:cs="CMR10"/>
        </w:rPr>
        <w:t>infinite</w:t>
      </w:r>
      <w:proofErr w:type="gramEnd"/>
      <w:r>
        <w:rPr>
          <w:rFonts w:ascii="CMR10" w:hAnsi="CMR10" w:cs="CMR10"/>
        </w:rPr>
        <w:t xml:space="preserve"> storage.</w:t>
      </w:r>
    </w:p>
    <w:sectPr w:rsidR="002A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D"/>
    <w:rsid w:val="0023554D"/>
    <w:rsid w:val="002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Lassonde School of Engineering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2018-03-24T19:52:00Z</dcterms:created>
  <dcterms:modified xsi:type="dcterms:W3CDTF">2018-03-24T19:53:00Z</dcterms:modified>
</cp:coreProperties>
</file>